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A3" w:rsidRPr="00FB7763" w:rsidRDefault="003447C5" w:rsidP="009462A3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B7763">
        <w:rPr>
          <w:rFonts w:ascii="Arial" w:hAnsi="Arial" w:cs="Arial"/>
          <w:b/>
          <w:bCs/>
          <w:sz w:val="24"/>
          <w:szCs w:val="24"/>
        </w:rPr>
        <w:t xml:space="preserve">Договор поставки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B7763">
        <w:rPr>
          <w:rFonts w:ascii="Arial" w:hAnsi="Arial" w:cs="Arial"/>
          <w:b/>
          <w:bCs/>
          <w:sz w:val="24"/>
          <w:szCs w:val="24"/>
          <w:highlight w:val="white"/>
        </w:rPr>
        <w:t>20</w:t>
      </w:r>
      <w:r w:rsidR="001B63F5" w:rsidRPr="00FB7763">
        <w:rPr>
          <w:rFonts w:ascii="Arial" w:hAnsi="Arial" w:cs="Arial"/>
          <w:b/>
          <w:bCs/>
          <w:sz w:val="24"/>
          <w:szCs w:val="24"/>
          <w:highlight w:val="white"/>
        </w:rPr>
        <w:t>2</w:t>
      </w:r>
      <w:r w:rsidR="009462A3">
        <w:rPr>
          <w:rFonts w:ascii="Arial" w:hAnsi="Arial" w:cs="Arial"/>
          <w:b/>
          <w:bCs/>
          <w:sz w:val="24"/>
          <w:szCs w:val="24"/>
          <w:highlight w:val="white"/>
          <w:lang w:val="en-US"/>
        </w:rPr>
        <w:t>__</w:t>
      </w:r>
      <w:r w:rsidRPr="00FB7763">
        <w:rPr>
          <w:rFonts w:ascii="Arial" w:hAnsi="Arial" w:cs="Arial"/>
          <w:b/>
          <w:bCs/>
          <w:sz w:val="24"/>
          <w:szCs w:val="24"/>
          <w:highlight w:val="white"/>
          <w:lang w:val="en"/>
        </w:rPr>
        <w:t> </w:t>
      </w:r>
      <w:r w:rsidRPr="00FB7763">
        <w:rPr>
          <w:rFonts w:ascii="Arial" w:hAnsi="Arial" w:cs="Arial"/>
          <w:b/>
          <w:bCs/>
          <w:sz w:val="24"/>
          <w:szCs w:val="24"/>
          <w:highlight w:val="white"/>
        </w:rPr>
        <w:t>г.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Москва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Общество с ограниченной ответственностью "ЛИДЕР-АКВА"</w:t>
      </w:r>
      <w:r w:rsidRPr="00FB7763">
        <w:rPr>
          <w:rFonts w:ascii="Arial" w:hAnsi="Arial" w:cs="Arial"/>
          <w:sz w:val="20"/>
          <w:szCs w:val="20"/>
        </w:rPr>
        <w:t xml:space="preserve">, </w:t>
      </w:r>
      <w:r w:rsidRPr="00FB7763">
        <w:rPr>
          <w:rFonts w:ascii="Arial" w:hAnsi="Arial" w:cs="Arial"/>
          <w:sz w:val="20"/>
          <w:szCs w:val="20"/>
          <w:highlight w:val="white"/>
        </w:rPr>
        <w:t>именуемое</w:t>
      </w:r>
      <w:r w:rsidRPr="00FB7763">
        <w:rPr>
          <w:rFonts w:ascii="Arial" w:hAnsi="Arial" w:cs="Arial"/>
          <w:sz w:val="20"/>
          <w:szCs w:val="20"/>
        </w:rPr>
        <w:t xml:space="preserve"> в дальнейшем "Поставщик"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, в лице Генерального директора </w:t>
      </w:r>
      <w:proofErr w:type="spellStart"/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Сластуновой</w:t>
      </w:r>
      <w:proofErr w:type="spellEnd"/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 Яны Михайловны, действующей на основании Устава</w:t>
      </w:r>
      <w:r w:rsidRPr="00FB7763">
        <w:rPr>
          <w:rFonts w:ascii="Arial" w:hAnsi="Arial" w:cs="Arial"/>
          <w:sz w:val="20"/>
          <w:szCs w:val="20"/>
        </w:rPr>
        <w:t xml:space="preserve">, с одной стороны и </w:t>
      </w:r>
      <w:r w:rsidR="00CA4762" w:rsidRPr="00FB7763">
        <w:rPr>
          <w:rFonts w:ascii="Arial" w:hAnsi="Arial" w:cs="Arial"/>
          <w:b/>
          <w:bCs/>
          <w:sz w:val="20"/>
          <w:szCs w:val="20"/>
        </w:rPr>
        <w:t>___________________________________</w:t>
      </w:r>
      <w:r w:rsidRPr="00FB7763">
        <w:rPr>
          <w:rFonts w:ascii="Arial" w:hAnsi="Arial" w:cs="Arial"/>
          <w:sz w:val="20"/>
          <w:szCs w:val="20"/>
        </w:rPr>
        <w:t>,</w:t>
      </w:r>
      <w:r w:rsidRPr="00FB7763">
        <w:rPr>
          <w:rFonts w:ascii="Arial" w:hAnsi="Arial" w:cs="Arial"/>
          <w:sz w:val="20"/>
          <w:szCs w:val="20"/>
          <w:lang w:val="en"/>
        </w:rPr>
        <w:t> </w:t>
      </w:r>
      <w:r w:rsidRPr="00FB7763">
        <w:rPr>
          <w:rFonts w:ascii="Arial" w:hAnsi="Arial" w:cs="Arial"/>
          <w:sz w:val="20"/>
          <w:szCs w:val="20"/>
          <w:highlight w:val="white"/>
        </w:rPr>
        <w:t>именуемое</w:t>
      </w:r>
      <w:r w:rsidRPr="00FB7763">
        <w:rPr>
          <w:rFonts w:ascii="Arial" w:hAnsi="Arial" w:cs="Arial"/>
          <w:sz w:val="20"/>
          <w:szCs w:val="20"/>
          <w:lang w:val="en"/>
        </w:rPr>
        <w:t> </w:t>
      </w:r>
      <w:r w:rsidRPr="00FB7763">
        <w:rPr>
          <w:rFonts w:ascii="Arial" w:hAnsi="Arial" w:cs="Arial"/>
          <w:sz w:val="20"/>
          <w:szCs w:val="20"/>
        </w:rPr>
        <w:t>в дальнейшем "Покупатель"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, в лице </w:t>
      </w:r>
      <w:r w:rsidR="00CA4762" w:rsidRPr="00FB7763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</w:t>
      </w:r>
      <w:r w:rsidRPr="00FB7763">
        <w:rPr>
          <w:rFonts w:ascii="Arial" w:hAnsi="Arial" w:cs="Arial"/>
          <w:sz w:val="20"/>
          <w:szCs w:val="20"/>
        </w:rPr>
        <w:t>,</w:t>
      </w:r>
      <w:r w:rsidRPr="00FB7763">
        <w:rPr>
          <w:rFonts w:ascii="Arial" w:hAnsi="Arial" w:cs="Arial"/>
          <w:sz w:val="20"/>
          <w:szCs w:val="20"/>
          <w:lang w:val="en"/>
        </w:rPr>
        <w:t> </w:t>
      </w:r>
      <w:r w:rsidRPr="00FB7763">
        <w:rPr>
          <w:rFonts w:ascii="Arial" w:hAnsi="Arial" w:cs="Arial"/>
          <w:sz w:val="20"/>
          <w:szCs w:val="20"/>
        </w:rPr>
        <w:t>с другой стороны (далее – Стороны договора) заключили настоящий Договор о нижеследующем: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Договор разработан в соответствии с действующим законодательством Российской Федерации о договорах присоединения </w:t>
      </w:r>
      <w:proofErr w:type="gramStart"/>
      <w:r w:rsidRPr="00FB7763">
        <w:rPr>
          <w:rFonts w:ascii="Arial" w:hAnsi="Arial" w:cs="Arial"/>
          <w:sz w:val="20"/>
          <w:szCs w:val="20"/>
        </w:rPr>
        <w:t>в порядке</w:t>
      </w:r>
      <w:proofErr w:type="gramEnd"/>
      <w:r w:rsidRPr="00FB7763">
        <w:rPr>
          <w:rFonts w:ascii="Arial" w:hAnsi="Arial" w:cs="Arial"/>
          <w:sz w:val="20"/>
          <w:szCs w:val="20"/>
        </w:rPr>
        <w:t xml:space="preserve"> определенном нормами статьи 428 Гражданского кодекса РФ, т.е., указанные ниже условия договора поставки могут быть приняты ПОКУПАТЕЛЕМ только путем присоединения к предложенному договору поставки в целом.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Договор считается публичной офертой, в соответствии со статьей 437 Гражданского кодекса РФ, т.е. поставка производится на указанных в ниже условиях с любым, кто отзовётся в порядке, указанном в Договоре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</w:rPr>
        <w:t>1. ПРЕДМЕТ ДОГОВОРА</w:t>
      </w:r>
    </w:p>
    <w:p w:rsidR="003447C5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1.1. ПОСТАВЩИК обязуется поставить и передать в собственность ПОКУПАТЕЛЯ товар, а ПОКУПАТЕЛЬ обязуется принять товар и оплатить его на условиях настоящего Договора. Товаром является природная питьевая вода с торговой маркой «</w:t>
      </w:r>
      <w:proofErr w:type="spellStart"/>
      <w:r w:rsidRPr="00FB7763">
        <w:rPr>
          <w:rFonts w:ascii="Arial" w:hAnsi="Arial" w:cs="Arial"/>
          <w:sz w:val="20"/>
          <w:szCs w:val="20"/>
        </w:rPr>
        <w:t>Хваловская</w:t>
      </w:r>
      <w:proofErr w:type="spellEnd"/>
      <w:r w:rsidRPr="00FB7763">
        <w:rPr>
          <w:rFonts w:ascii="Arial" w:hAnsi="Arial" w:cs="Arial"/>
          <w:sz w:val="20"/>
          <w:szCs w:val="20"/>
        </w:rPr>
        <w:t xml:space="preserve"> </w:t>
      </w:r>
      <w:r w:rsidRPr="00FB7763">
        <w:rPr>
          <w:rFonts w:ascii="Arial" w:hAnsi="Arial" w:cs="Arial"/>
          <w:sz w:val="20"/>
          <w:szCs w:val="20"/>
          <w:lang w:val="en"/>
        </w:rPr>
        <w:t>Premium</w:t>
      </w:r>
      <w:r w:rsidR="006621C5">
        <w:rPr>
          <w:rFonts w:ascii="Arial" w:hAnsi="Arial" w:cs="Arial"/>
          <w:sz w:val="20"/>
          <w:szCs w:val="20"/>
        </w:rPr>
        <w:t>»,</w:t>
      </w:r>
      <w:r w:rsidRPr="00FB7763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FB7763">
        <w:rPr>
          <w:rFonts w:ascii="Arial" w:hAnsi="Arial" w:cs="Arial"/>
          <w:sz w:val="20"/>
          <w:szCs w:val="20"/>
        </w:rPr>
        <w:t>Хваловская</w:t>
      </w:r>
      <w:proofErr w:type="spellEnd"/>
      <w:r w:rsidRPr="00FB7763">
        <w:rPr>
          <w:rFonts w:ascii="Arial" w:hAnsi="Arial" w:cs="Arial"/>
          <w:sz w:val="20"/>
          <w:szCs w:val="20"/>
        </w:rPr>
        <w:t xml:space="preserve"> </w:t>
      </w:r>
      <w:r w:rsidRPr="00FB7763">
        <w:rPr>
          <w:rFonts w:ascii="Arial" w:hAnsi="Arial" w:cs="Arial"/>
          <w:sz w:val="20"/>
          <w:szCs w:val="20"/>
          <w:lang w:val="en"/>
        </w:rPr>
        <w:t>Deluxe</w:t>
      </w:r>
      <w:r w:rsidR="006621C5">
        <w:rPr>
          <w:rFonts w:ascii="Arial" w:hAnsi="Arial" w:cs="Arial"/>
          <w:sz w:val="20"/>
          <w:szCs w:val="20"/>
        </w:rPr>
        <w:t xml:space="preserve">» или </w:t>
      </w:r>
      <w:proofErr w:type="spellStart"/>
      <w:r w:rsidR="006621C5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>
        <w:rPr>
          <w:rFonts w:ascii="Arial" w:hAnsi="Arial" w:cs="Arial"/>
          <w:sz w:val="20"/>
          <w:szCs w:val="20"/>
        </w:rPr>
        <w:t xml:space="preserve"> «Горная», </w:t>
      </w:r>
      <w:r w:rsidRPr="00FB7763">
        <w:rPr>
          <w:rFonts w:ascii="Arial" w:hAnsi="Arial" w:cs="Arial"/>
          <w:sz w:val="20"/>
          <w:szCs w:val="20"/>
        </w:rPr>
        <w:t>поставляемая в возвратной таре (в бутылях емкостью 18,9 л), которые являются собственностью ПОСТАВЩИКА, и иные товары (</w:t>
      </w:r>
      <w:proofErr w:type="gramStart"/>
      <w:r w:rsidRPr="00FB7763">
        <w:rPr>
          <w:rFonts w:ascii="Arial" w:hAnsi="Arial" w:cs="Arial"/>
          <w:sz w:val="20"/>
          <w:szCs w:val="20"/>
        </w:rPr>
        <w:t>прайс-лист</w:t>
      </w:r>
      <w:proofErr w:type="gramEnd"/>
      <w:r w:rsidRPr="00FB7763">
        <w:rPr>
          <w:rFonts w:ascii="Arial" w:hAnsi="Arial" w:cs="Arial"/>
          <w:sz w:val="20"/>
          <w:szCs w:val="20"/>
        </w:rPr>
        <w:t xml:space="preserve"> размещенный на сайте ПОСТАВЩИКА).</w:t>
      </w:r>
    </w:p>
    <w:p w:rsidR="00FB27AB" w:rsidRPr="00FB7763" w:rsidRDefault="00FB27A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27AB">
        <w:rPr>
          <w:rFonts w:ascii="Arial" w:hAnsi="Arial" w:cs="Arial"/>
          <w:sz w:val="20"/>
          <w:szCs w:val="20"/>
        </w:rPr>
        <w:t>1.1.1. В рамках правоотношений по настоящему Договору товар приобретается ПОКУПАТЕЛЕМ для собственного пользования и не подлежит перепродаже.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1.2. Ассортимент, кол</w:t>
      </w:r>
      <w:r w:rsidR="002D76C0">
        <w:rPr>
          <w:rFonts w:ascii="Arial" w:hAnsi="Arial" w:cs="Arial"/>
          <w:sz w:val="20"/>
          <w:szCs w:val="20"/>
        </w:rPr>
        <w:t xml:space="preserve">ичество и срок поставки Товара </w:t>
      </w:r>
      <w:r w:rsidRPr="00FB7763">
        <w:rPr>
          <w:rFonts w:ascii="Arial" w:hAnsi="Arial" w:cs="Arial"/>
          <w:sz w:val="20"/>
          <w:szCs w:val="20"/>
        </w:rPr>
        <w:t xml:space="preserve">предварительно согласовываются Сторонами посредством заполнения ПОКУПАТЕЛЕМ бланка Заявки, размещенной на Интернет сайте ПОСТАВЩИКА, и/или по телефону (499) 550-88-88, и последующего согласования ее с ПОСТАВЩИКОМ. При этом подписание бланка Заявки ПОКУПАТЕЛЕМ или осуществление заявки по телефону означает его ознакомление с условиями настоящего Договора присоединения и безусловное согласие с ними. Подписание бланка заявки Сторонами приравнивается к совершению договора в письменной форме.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1.2.1. ПОКУПАТЕЛЬ, заполняя Заявку способами, указанными в п. 1.2. Договора, в соответствии со статьями 6, 7, 9, 10 Федерального закона от 27.07.2006 г. № 152-ФЗ «О персональных данных» даёт согласие на обработку своих персональных данных ПОСТАВЩИКОМ.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Тем самым ПОКУПАТЕЛЬ принимает настоящее согласие на обработку персональных данных (далее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– «Согласие») на следующих условиях: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1) Согласие дается на обработку персональных данных, как с использованием автоматизированных средств, так и без использования таких средств (неавтоматизированная обработка)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2) Согласие даётся на обработку следующих персональных данных: пол субъекта; фамилия, имя, отчество; дата рождения; номера контактных телефонов; адреса электронной почты; данные регистрации и фактического метолов проживания; данные документа, удостоверяющего личность (данные паспорта: серия, номер, когда и каким органом выдан, код подразделения)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3) Цель обработки персональных данных: сбор, систематизация, накопление, хранение, уточнение (обновление и изменение), извлечение, блокирование удаление, а также использование для предоставления рекламной и иного рода информации, для проведения маркетинговых исследований, опросов и т.п. </w:t>
      </w:r>
    </w:p>
    <w:p w:rsidR="00B61CB2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4) Основанием для обработки персональных данных являются: статья 24 Конституции Российской Федерации, статья 6 Федерального закона №</w:t>
      </w:r>
      <w:r w:rsidR="00B61CB2">
        <w:rPr>
          <w:rFonts w:ascii="Arial" w:hAnsi="Arial" w:cs="Arial"/>
          <w:sz w:val="20"/>
          <w:szCs w:val="20"/>
        </w:rPr>
        <w:t>152-ФЗ «О персональных данных».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5) Обработка персональных данных может быть прекращена по запросу Клиента или его </w:t>
      </w:r>
      <w:r w:rsidRPr="00FB7763">
        <w:rPr>
          <w:rFonts w:ascii="Arial" w:hAnsi="Arial" w:cs="Arial"/>
          <w:sz w:val="20"/>
          <w:szCs w:val="20"/>
        </w:rPr>
        <w:lastRenderedPageBreak/>
        <w:t xml:space="preserve">представителем, путем направления письменного заявления в организацию по адресу: 127055, Москва г, </w:t>
      </w:r>
      <w:proofErr w:type="spellStart"/>
      <w:r w:rsidRPr="00FB7763">
        <w:rPr>
          <w:rFonts w:ascii="Arial" w:hAnsi="Arial" w:cs="Arial"/>
          <w:sz w:val="20"/>
          <w:szCs w:val="20"/>
        </w:rPr>
        <w:t>Сущёвская</w:t>
      </w:r>
      <w:proofErr w:type="spellEnd"/>
      <w:r w:rsidRPr="00FB7763">
        <w:rPr>
          <w:rFonts w:ascii="Arial" w:hAnsi="Arial" w:cs="Arial"/>
          <w:sz w:val="20"/>
          <w:szCs w:val="20"/>
        </w:rPr>
        <w:t xml:space="preserve"> ул</w:t>
      </w:r>
      <w:r w:rsidR="002D76C0">
        <w:rPr>
          <w:rFonts w:ascii="Arial" w:hAnsi="Arial" w:cs="Arial"/>
          <w:sz w:val="20"/>
          <w:szCs w:val="20"/>
        </w:rPr>
        <w:t>.</w:t>
      </w:r>
      <w:r w:rsidRPr="00FB7763">
        <w:rPr>
          <w:rFonts w:ascii="Arial" w:hAnsi="Arial" w:cs="Arial"/>
          <w:sz w:val="20"/>
          <w:szCs w:val="20"/>
        </w:rPr>
        <w:t xml:space="preserve">, дом 21, этаж 3, помещение </w:t>
      </w:r>
      <w:r w:rsidRPr="00FB7763">
        <w:rPr>
          <w:rFonts w:ascii="Arial" w:hAnsi="Arial" w:cs="Arial"/>
          <w:sz w:val="20"/>
          <w:szCs w:val="20"/>
          <w:lang w:val="en"/>
        </w:rPr>
        <w:t>I</w:t>
      </w:r>
      <w:r w:rsidRPr="00FB7763">
        <w:rPr>
          <w:rFonts w:ascii="Arial" w:hAnsi="Arial" w:cs="Arial"/>
          <w:sz w:val="20"/>
          <w:szCs w:val="20"/>
        </w:rPr>
        <w:t>, офис 5А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6) Персональные данные обрабатываются в течении всего времени действия договорных отношений. После приостановки договорных отношений обработка персональных данных прекращается.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1.3 Цена и общая стоимость поставки устанавливается в счетах, универсальных передаточных документах (УПД), составленных на основании и в соответствии с п. 5.1.Договора, являющихся неотъемлемой частью Договора.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Tahoma" w:hAnsi="Tahoma" w:cs="Tahoma"/>
          <w:sz w:val="20"/>
          <w:szCs w:val="20"/>
          <w:highlight w:val="white"/>
        </w:rPr>
        <w:t xml:space="preserve">1.4 </w:t>
      </w:r>
      <w:r w:rsidRPr="00FB7763">
        <w:rPr>
          <w:rFonts w:ascii="Arial" w:hAnsi="Arial" w:cs="Arial"/>
          <w:sz w:val="20"/>
          <w:szCs w:val="20"/>
        </w:rPr>
        <w:t>Общее количество поставленного Товара определяется Сторонами путем суммирования подписанных уполномоченными представителями Сторон универсальных передаточных документов (УПД), предусмотренных Договором.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2. ОБЯЗАННОСТИ ПОСТАВЩИКА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2.1. Принимать заказы на доставку воды с торговой маркой </w:t>
      </w:r>
      <w:r w:rsidR="006621C5" w:rsidRPr="00FB7763">
        <w:rPr>
          <w:rFonts w:ascii="Arial" w:hAnsi="Arial" w:cs="Arial"/>
          <w:sz w:val="20"/>
          <w:szCs w:val="20"/>
        </w:rPr>
        <w:t>«</w:t>
      </w:r>
      <w:proofErr w:type="spellStart"/>
      <w:r w:rsidR="006621C5" w:rsidRPr="00FB7763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 w:rsidRPr="00FB7763">
        <w:rPr>
          <w:rFonts w:ascii="Arial" w:hAnsi="Arial" w:cs="Arial"/>
          <w:sz w:val="20"/>
          <w:szCs w:val="20"/>
        </w:rPr>
        <w:t xml:space="preserve"> </w:t>
      </w:r>
      <w:r w:rsidR="006621C5" w:rsidRPr="00FB7763">
        <w:rPr>
          <w:rFonts w:ascii="Arial" w:hAnsi="Arial" w:cs="Arial"/>
          <w:sz w:val="20"/>
          <w:szCs w:val="20"/>
          <w:lang w:val="en"/>
        </w:rPr>
        <w:t>Premium</w:t>
      </w:r>
      <w:r w:rsidR="006621C5">
        <w:rPr>
          <w:rFonts w:ascii="Arial" w:hAnsi="Arial" w:cs="Arial"/>
          <w:sz w:val="20"/>
          <w:szCs w:val="20"/>
        </w:rPr>
        <w:t>»,</w:t>
      </w:r>
      <w:r w:rsidR="006621C5" w:rsidRPr="00FB7763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6621C5" w:rsidRPr="00FB7763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 w:rsidRPr="00FB7763">
        <w:rPr>
          <w:rFonts w:ascii="Arial" w:hAnsi="Arial" w:cs="Arial"/>
          <w:sz w:val="20"/>
          <w:szCs w:val="20"/>
        </w:rPr>
        <w:t xml:space="preserve"> </w:t>
      </w:r>
      <w:r w:rsidR="006621C5" w:rsidRPr="00FB7763">
        <w:rPr>
          <w:rFonts w:ascii="Arial" w:hAnsi="Arial" w:cs="Arial"/>
          <w:sz w:val="20"/>
          <w:szCs w:val="20"/>
          <w:lang w:val="en"/>
        </w:rPr>
        <w:t>Deluxe</w:t>
      </w:r>
      <w:r w:rsidR="006621C5">
        <w:rPr>
          <w:rFonts w:ascii="Arial" w:hAnsi="Arial" w:cs="Arial"/>
          <w:sz w:val="20"/>
          <w:szCs w:val="20"/>
        </w:rPr>
        <w:t xml:space="preserve">» или </w:t>
      </w:r>
      <w:proofErr w:type="spellStart"/>
      <w:r w:rsidR="006621C5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>
        <w:rPr>
          <w:rFonts w:ascii="Arial" w:hAnsi="Arial" w:cs="Arial"/>
          <w:sz w:val="20"/>
          <w:szCs w:val="20"/>
        </w:rPr>
        <w:t xml:space="preserve"> «Горная»</w:t>
      </w:r>
      <w:r w:rsidRPr="00FB7763">
        <w:rPr>
          <w:rFonts w:ascii="Arial" w:hAnsi="Arial" w:cs="Arial"/>
          <w:sz w:val="20"/>
          <w:szCs w:val="20"/>
        </w:rPr>
        <w:t>, в бутылях емкостью 18,9 литров, и иные товары. Заказ принимается на доставку товара в количестве не менее двух бутылей в одну поставку путем заполнения заявки на официальном Интернет сайте или по телефону (499) 550-88-88. В заказе должно быть указано: количество бутылей, адрес доставки, иные данные, необходимые для надлежащего выполнения заказа.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2.2. </w:t>
      </w:r>
      <w:r w:rsidRPr="00FB7763">
        <w:rPr>
          <w:rFonts w:ascii="MS Mincho" w:eastAsia="MS Mincho" w:hAnsi="MS Mincho" w:cs="MS Mincho" w:hint="eastAsia"/>
          <w:sz w:val="20"/>
          <w:szCs w:val="20"/>
          <w:lang w:val="en"/>
        </w:rPr>
        <w:t xml:space="preserve">　</w:t>
      </w:r>
      <w:r w:rsidRPr="00FB7763">
        <w:rPr>
          <w:rFonts w:ascii="Arial" w:hAnsi="Arial" w:cs="Arial"/>
          <w:sz w:val="20"/>
          <w:szCs w:val="20"/>
        </w:rPr>
        <w:t>Доставка товара в квартиру или офис клиента осуществляется до указанного им места (включая подъем до 5 этажа без лифта не более 2 бутылей, до 4 этажа не более 4 бутылей, до 3 этажа не более 8 бутылей, до 2 этажа</w:t>
      </w:r>
      <w:r w:rsidR="006621C5">
        <w:rPr>
          <w:rFonts w:ascii="Arial" w:hAnsi="Arial" w:cs="Arial"/>
          <w:sz w:val="20"/>
          <w:szCs w:val="20"/>
        </w:rPr>
        <w:t xml:space="preserve"> – любого количества бутылей), </w:t>
      </w:r>
      <w:r w:rsidR="002D76C0">
        <w:rPr>
          <w:rFonts w:ascii="Arial" w:hAnsi="Arial" w:cs="Arial"/>
          <w:sz w:val="20"/>
          <w:szCs w:val="20"/>
        </w:rPr>
        <w:t xml:space="preserve">в пределах </w:t>
      </w:r>
      <w:r w:rsidRPr="00FB7763">
        <w:rPr>
          <w:rFonts w:ascii="Arial" w:hAnsi="Arial" w:cs="Arial"/>
          <w:sz w:val="20"/>
          <w:szCs w:val="20"/>
        </w:rPr>
        <w:t>МКАД.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        Минимальное количество бутылей для заказа доставки за пределы МКАД, рассматривается индивидуально при согласовании бланка Заявки с ПОСТАВЩИКОМ в порядке, предусмотренном п. 1.2. Договора. </w:t>
      </w:r>
    </w:p>
    <w:p w:rsidR="003447C5" w:rsidRPr="00FB7763" w:rsidRDefault="001407B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br/>
      </w:r>
      <w:r w:rsidR="003447C5" w:rsidRPr="00FB7763">
        <w:rPr>
          <w:rFonts w:ascii="Arial" w:hAnsi="Arial" w:cs="Arial"/>
          <w:sz w:val="20"/>
          <w:szCs w:val="20"/>
        </w:rPr>
        <w:t>2.3. Передать ПОКУПАТЕЛЮ товар надлежащего качества в количестве в со</w:t>
      </w:r>
      <w:r w:rsidRPr="00FB7763">
        <w:rPr>
          <w:rFonts w:ascii="Arial" w:hAnsi="Arial" w:cs="Arial"/>
          <w:sz w:val="20"/>
          <w:szCs w:val="20"/>
        </w:rPr>
        <w:t>ответствии с принятым заказом.</w:t>
      </w:r>
      <w:r w:rsidRPr="00FB7763">
        <w:rPr>
          <w:rFonts w:ascii="Arial" w:hAnsi="Arial" w:cs="Arial"/>
          <w:sz w:val="20"/>
          <w:szCs w:val="20"/>
        </w:rPr>
        <w:br/>
      </w:r>
      <w:r w:rsidR="003447C5" w:rsidRPr="00FB7763">
        <w:rPr>
          <w:rFonts w:ascii="Arial" w:hAnsi="Arial" w:cs="Arial"/>
          <w:sz w:val="20"/>
          <w:szCs w:val="20"/>
        </w:rPr>
        <w:t>2.4. Обеспечить ПОКУПАТЕЛЯ всей необходимой документацией.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2.5. Осуществлять доставку товара в сроки и на условиях настоящего Договора.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2.6. Производить забор пустых бутылей при поставке очередной партии товара.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3. ОБЯЗАННОСТИ ПОКУПАТЕЛЯ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3.1. Оплачивать полученные товары и услуги в соответствии со счетами в течение 5 (пяти) банковских дней со дня получения </w:t>
      </w:r>
      <w:r w:rsidR="007F13F2">
        <w:rPr>
          <w:rFonts w:ascii="Arial" w:hAnsi="Arial" w:cs="Arial"/>
          <w:sz w:val="20"/>
          <w:szCs w:val="20"/>
        </w:rPr>
        <w:t>товара</w:t>
      </w:r>
      <w:r w:rsidRPr="00FB7763">
        <w:rPr>
          <w:rFonts w:ascii="Arial" w:hAnsi="Arial" w:cs="Arial"/>
          <w:sz w:val="20"/>
          <w:szCs w:val="20"/>
        </w:rPr>
        <w:t>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3.2. Обеспечить прием товара согласно заказу, заблаговременно подготавливать документы, разрешающие подъезд автотранспорта ПОСТАВЩИКА</w:t>
      </w:r>
      <w:r w:rsidR="002D76C0" w:rsidRPr="002D76C0">
        <w:rPr>
          <w:rFonts w:ascii="MS Mincho" w:eastAsia="MS Mincho" w:hAnsi="MS Mincho" w:cs="MS Mincho" w:hint="eastAsia"/>
          <w:sz w:val="20"/>
          <w:szCs w:val="20"/>
        </w:rPr>
        <w:t xml:space="preserve"> </w:t>
      </w:r>
      <w:r w:rsidR="001407B2" w:rsidRPr="00FB7763">
        <w:rPr>
          <w:rFonts w:ascii="Arial" w:hAnsi="Arial" w:cs="Arial"/>
          <w:sz w:val="20"/>
          <w:szCs w:val="20"/>
        </w:rPr>
        <w:t>к местам разгрузки.</w:t>
      </w:r>
      <w:r w:rsidR="001407B2" w:rsidRPr="00FB7763">
        <w:rPr>
          <w:rFonts w:ascii="Arial" w:hAnsi="Arial" w:cs="Arial"/>
          <w:sz w:val="20"/>
          <w:szCs w:val="20"/>
        </w:rPr>
        <w:br/>
      </w:r>
      <w:r w:rsidRPr="00FB7763">
        <w:rPr>
          <w:rFonts w:ascii="Arial" w:hAnsi="Arial" w:cs="Arial"/>
          <w:sz w:val="20"/>
          <w:szCs w:val="20"/>
        </w:rPr>
        <w:t>3.3. Возвращать все пустые бутыли по мере использования воды, но не позднее 30 календарных дней с момента поставки в порядке, установленном п. 2.6. Договора, а в случае отсутствия согласованной Сторонами Заявки на следующую поставку возврат пустых бутылей осуществляется силами и средствами ПОКУПАТЕЛЯ.</w:t>
      </w:r>
    </w:p>
    <w:p w:rsidR="001407B2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3.3.1.В случае отсутствия согласованной Сторонами Заявки на следующую поставку возврат пустых бутылей осуществляется силами и средствами ПОКУПАТЕЛЯ.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3.4. Не использовать бутыли для иных целей и не заполн</w:t>
      </w:r>
      <w:r w:rsidR="001407B2" w:rsidRPr="00FB7763">
        <w:rPr>
          <w:rFonts w:ascii="Arial" w:hAnsi="Arial" w:cs="Arial"/>
          <w:sz w:val="20"/>
          <w:szCs w:val="20"/>
        </w:rPr>
        <w:t>ять их посторонними веществами</w:t>
      </w:r>
      <w:r w:rsidR="001407B2" w:rsidRPr="00FB7763">
        <w:rPr>
          <w:rFonts w:ascii="Arial" w:hAnsi="Arial" w:cs="Arial"/>
          <w:sz w:val="20"/>
          <w:szCs w:val="20"/>
        </w:rPr>
        <w:br/>
      </w:r>
      <w:r w:rsidRPr="00FB7763">
        <w:rPr>
          <w:rFonts w:ascii="Arial" w:hAnsi="Arial" w:cs="Arial"/>
          <w:sz w:val="20"/>
          <w:szCs w:val="20"/>
        </w:rPr>
        <w:t>3.5. Договорная стоимость возвратной тары соответствует ее учетной цене.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MS Mincho" w:eastAsia="MS Mincho" w:hAnsi="MS Mincho" w:cs="MS Mincho" w:hint="eastAsia"/>
          <w:b/>
          <w:bCs/>
          <w:sz w:val="20"/>
          <w:szCs w:val="20"/>
          <w:highlight w:val="white"/>
          <w:lang w:val="en"/>
        </w:rPr>
        <w:t xml:space="preserve">　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4. ПОРЯДОК ПОСТАВКИ ТОВАРА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4.1. Доставка осуществляется автотранспортом ПОСТАВЩИКА и за счет ПОСТАВЩИКА, в течение 2-х рабочих д</w:t>
      </w:r>
      <w:r w:rsidR="001407B2" w:rsidRPr="00FB7763">
        <w:rPr>
          <w:rFonts w:ascii="Arial" w:hAnsi="Arial" w:cs="Arial"/>
          <w:sz w:val="20"/>
          <w:szCs w:val="20"/>
        </w:rPr>
        <w:t>ней с момента принятия заказа.</w:t>
      </w:r>
      <w:r w:rsidR="001407B2" w:rsidRPr="00FB7763">
        <w:rPr>
          <w:rFonts w:ascii="Arial" w:hAnsi="Arial" w:cs="Arial"/>
          <w:sz w:val="20"/>
          <w:szCs w:val="20"/>
        </w:rPr>
        <w:br/>
      </w:r>
      <w:r w:rsidRPr="00FB7763">
        <w:rPr>
          <w:rFonts w:ascii="Arial" w:hAnsi="Arial" w:cs="Arial"/>
          <w:sz w:val="20"/>
          <w:szCs w:val="20"/>
        </w:rPr>
        <w:t>4.2. Передача товара от ПОСТАВЩИКА ПОКУПАТЕЛЮ осуществляется по универсальному передаточному документу (УПД), товарной накладной, составленных по форме, рекомендуемой письмом Федеральной налоговой службой, на складе ПОКУПАТЕЛЯ.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4.2.2.УПД содержит указание на количество возвращённых ПОКУПАТЕЛЕМ пустых бутылей и подтверждают исполнение ПОКУПАТЕЛЕМ обязательства по возврату пустых бутылей.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4.3. Риск случайной порчи или повреждения товара переходит на ПОКУПАТЕЛЯ с момента исполнения ПОСТАВЩИКОМ обязанностей по передаче товара.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4.4. Залог за возвратную тару – бутыли ёмкостью 18,9 л, не взимается</w:t>
      </w:r>
    </w:p>
    <w:p w:rsidR="00407136" w:rsidRPr="00FB7763" w:rsidRDefault="00407136" w:rsidP="001407B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  <w:highlight w:val="white"/>
        </w:rPr>
      </w:pPr>
    </w:p>
    <w:p w:rsidR="003447C5" w:rsidRPr="00FB7763" w:rsidRDefault="003447C5" w:rsidP="001407B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5. ОПЛАТА ТОВАРА</w:t>
      </w:r>
    </w:p>
    <w:p w:rsidR="003447C5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5.1. Стоимость воды </w:t>
      </w:r>
      <w:r w:rsidR="006621C5" w:rsidRPr="00FB7763">
        <w:rPr>
          <w:rFonts w:ascii="Arial" w:hAnsi="Arial" w:cs="Arial"/>
          <w:sz w:val="20"/>
          <w:szCs w:val="20"/>
        </w:rPr>
        <w:t>«</w:t>
      </w:r>
      <w:proofErr w:type="spellStart"/>
      <w:r w:rsidR="006621C5" w:rsidRPr="00FB7763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 w:rsidRPr="00FB7763">
        <w:rPr>
          <w:rFonts w:ascii="Arial" w:hAnsi="Arial" w:cs="Arial"/>
          <w:sz w:val="20"/>
          <w:szCs w:val="20"/>
        </w:rPr>
        <w:t xml:space="preserve"> </w:t>
      </w:r>
      <w:r w:rsidR="006621C5" w:rsidRPr="00FB7763">
        <w:rPr>
          <w:rFonts w:ascii="Arial" w:hAnsi="Arial" w:cs="Arial"/>
          <w:sz w:val="20"/>
          <w:szCs w:val="20"/>
          <w:lang w:val="en"/>
        </w:rPr>
        <w:t>Premium</w:t>
      </w:r>
      <w:r w:rsidR="006621C5">
        <w:rPr>
          <w:rFonts w:ascii="Arial" w:hAnsi="Arial" w:cs="Arial"/>
          <w:sz w:val="20"/>
          <w:szCs w:val="20"/>
        </w:rPr>
        <w:t>»,</w:t>
      </w:r>
      <w:r w:rsidR="006621C5" w:rsidRPr="00FB7763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6621C5" w:rsidRPr="00FB7763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 w:rsidRPr="00FB7763">
        <w:rPr>
          <w:rFonts w:ascii="Arial" w:hAnsi="Arial" w:cs="Arial"/>
          <w:sz w:val="20"/>
          <w:szCs w:val="20"/>
        </w:rPr>
        <w:t xml:space="preserve"> </w:t>
      </w:r>
      <w:r w:rsidR="006621C5" w:rsidRPr="00FB7763">
        <w:rPr>
          <w:rFonts w:ascii="Arial" w:hAnsi="Arial" w:cs="Arial"/>
          <w:sz w:val="20"/>
          <w:szCs w:val="20"/>
          <w:lang w:val="en"/>
        </w:rPr>
        <w:t>Deluxe</w:t>
      </w:r>
      <w:r w:rsidR="006621C5">
        <w:rPr>
          <w:rFonts w:ascii="Arial" w:hAnsi="Arial" w:cs="Arial"/>
          <w:sz w:val="20"/>
          <w:szCs w:val="20"/>
        </w:rPr>
        <w:t xml:space="preserve">» или </w:t>
      </w:r>
      <w:proofErr w:type="spellStart"/>
      <w:r w:rsidR="006621C5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>
        <w:rPr>
          <w:rFonts w:ascii="Arial" w:hAnsi="Arial" w:cs="Arial"/>
          <w:sz w:val="20"/>
          <w:szCs w:val="20"/>
        </w:rPr>
        <w:t xml:space="preserve"> «Горная» </w:t>
      </w:r>
      <w:r w:rsidRPr="00FB7763">
        <w:rPr>
          <w:rFonts w:ascii="Arial" w:hAnsi="Arial" w:cs="Arial"/>
          <w:sz w:val="20"/>
          <w:szCs w:val="20"/>
        </w:rPr>
        <w:t xml:space="preserve">в бутыли емкостью 18,9 литров и иные товары согласно прайс-листа </w:t>
      </w:r>
      <w:proofErr w:type="gramStart"/>
      <w:r w:rsidRPr="00FB7763">
        <w:rPr>
          <w:rFonts w:ascii="Arial" w:hAnsi="Arial" w:cs="Arial"/>
          <w:sz w:val="20"/>
          <w:szCs w:val="20"/>
        </w:rPr>
        <w:t>ПОСТАВЩИКА  (</w:t>
      </w:r>
      <w:proofErr w:type="gramEnd"/>
      <w:r w:rsidRPr="00FB7763">
        <w:rPr>
          <w:rFonts w:ascii="Arial" w:hAnsi="Arial" w:cs="Arial"/>
          <w:sz w:val="20"/>
          <w:szCs w:val="20"/>
          <w:lang w:val="en"/>
        </w:rPr>
        <w:t>http</w:t>
      </w:r>
      <w:r w:rsidRPr="00FB7763">
        <w:rPr>
          <w:rFonts w:ascii="Arial" w:hAnsi="Arial" w:cs="Arial"/>
          <w:sz w:val="20"/>
          <w:szCs w:val="20"/>
        </w:rPr>
        <w:t>://</w:t>
      </w:r>
      <w:proofErr w:type="spellStart"/>
      <w:r w:rsidRPr="00FB7763">
        <w:rPr>
          <w:rFonts w:ascii="Arial" w:hAnsi="Arial" w:cs="Arial"/>
          <w:sz w:val="20"/>
          <w:szCs w:val="20"/>
          <w:lang w:val="en"/>
        </w:rPr>
        <w:t>hvalwaters</w:t>
      </w:r>
      <w:proofErr w:type="spellEnd"/>
      <w:r w:rsidRPr="00FB7763">
        <w:rPr>
          <w:rFonts w:ascii="Arial" w:hAnsi="Arial" w:cs="Arial"/>
          <w:sz w:val="20"/>
          <w:szCs w:val="20"/>
        </w:rPr>
        <w:t>.</w:t>
      </w:r>
      <w:proofErr w:type="spellStart"/>
      <w:r w:rsidRPr="00FB7763">
        <w:rPr>
          <w:rFonts w:ascii="Arial" w:hAnsi="Arial" w:cs="Arial"/>
          <w:sz w:val="20"/>
          <w:szCs w:val="20"/>
          <w:lang w:val="en"/>
        </w:rPr>
        <w:t>ru</w:t>
      </w:r>
      <w:proofErr w:type="spellEnd"/>
      <w:r w:rsidRPr="00FB7763">
        <w:rPr>
          <w:rFonts w:ascii="Arial" w:hAnsi="Arial" w:cs="Arial"/>
          <w:sz w:val="20"/>
          <w:szCs w:val="20"/>
        </w:rPr>
        <w:t>/</w:t>
      </w:r>
      <w:proofErr w:type="spellStart"/>
      <w:r w:rsidRPr="00FB7763">
        <w:rPr>
          <w:rFonts w:ascii="Arial" w:hAnsi="Arial" w:cs="Arial"/>
          <w:sz w:val="20"/>
          <w:szCs w:val="20"/>
          <w:lang w:val="en"/>
        </w:rPr>
        <w:t>TSeni</w:t>
      </w:r>
      <w:proofErr w:type="spellEnd"/>
      <w:r w:rsidRPr="00FB7763">
        <w:rPr>
          <w:rFonts w:ascii="Arial" w:hAnsi="Arial" w:cs="Arial"/>
          <w:sz w:val="20"/>
          <w:szCs w:val="20"/>
        </w:rPr>
        <w:t>_</w:t>
      </w:r>
      <w:proofErr w:type="spellStart"/>
      <w:r w:rsidRPr="00FB7763">
        <w:rPr>
          <w:rFonts w:ascii="Arial" w:hAnsi="Arial" w:cs="Arial"/>
          <w:sz w:val="20"/>
          <w:szCs w:val="20"/>
          <w:lang w:val="en"/>
        </w:rPr>
        <w:t>na</w:t>
      </w:r>
      <w:proofErr w:type="spellEnd"/>
      <w:r w:rsidRPr="00FB7763">
        <w:rPr>
          <w:rFonts w:ascii="Arial" w:hAnsi="Arial" w:cs="Arial"/>
          <w:sz w:val="20"/>
          <w:szCs w:val="20"/>
        </w:rPr>
        <w:t>_</w:t>
      </w:r>
      <w:proofErr w:type="spellStart"/>
      <w:r w:rsidRPr="00FB7763">
        <w:rPr>
          <w:rFonts w:ascii="Arial" w:hAnsi="Arial" w:cs="Arial"/>
          <w:sz w:val="20"/>
          <w:szCs w:val="20"/>
          <w:lang w:val="en"/>
        </w:rPr>
        <w:t>vodu</w:t>
      </w:r>
      <w:proofErr w:type="spellEnd"/>
      <w:r w:rsidRPr="00FB7763">
        <w:rPr>
          <w:rFonts w:ascii="Arial" w:hAnsi="Arial" w:cs="Arial"/>
          <w:sz w:val="20"/>
          <w:szCs w:val="20"/>
        </w:rPr>
        <w:t>.</w:t>
      </w:r>
      <w:proofErr w:type="spellStart"/>
      <w:r w:rsidRPr="00FB7763">
        <w:rPr>
          <w:rFonts w:ascii="Arial" w:hAnsi="Arial" w:cs="Arial"/>
          <w:sz w:val="20"/>
          <w:szCs w:val="20"/>
          <w:lang w:val="en"/>
        </w:rPr>
        <w:t>htm</w:t>
      </w:r>
      <w:proofErr w:type="spellEnd"/>
      <w:r w:rsidRPr="00FB7763">
        <w:rPr>
          <w:rFonts w:ascii="Arial" w:hAnsi="Arial" w:cs="Arial"/>
          <w:sz w:val="20"/>
          <w:szCs w:val="20"/>
        </w:rPr>
        <w:t xml:space="preserve">), ), в </w:t>
      </w:r>
      <w:proofErr w:type="spellStart"/>
      <w:r w:rsidRPr="00FB7763">
        <w:rPr>
          <w:rFonts w:ascii="Arial" w:hAnsi="Arial" w:cs="Arial"/>
          <w:sz w:val="20"/>
          <w:szCs w:val="20"/>
        </w:rPr>
        <w:t>т.ч</w:t>
      </w:r>
      <w:proofErr w:type="spellEnd"/>
      <w:r w:rsidRPr="00FB7763">
        <w:rPr>
          <w:rFonts w:ascii="Arial" w:hAnsi="Arial" w:cs="Arial"/>
          <w:sz w:val="20"/>
          <w:szCs w:val="20"/>
        </w:rPr>
        <w:t>. НДС по ставке 20%.</w:t>
      </w:r>
    </w:p>
    <w:p w:rsidR="004B2BD0" w:rsidRPr="004B2BD0" w:rsidRDefault="004B2BD0" w:rsidP="004B2BD0">
      <w:pPr>
        <w:pStyle w:val="a4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4B2BD0">
        <w:rPr>
          <w:rFonts w:ascii="Arial" w:hAnsi="Arial" w:cs="Arial"/>
          <w:sz w:val="20"/>
          <w:szCs w:val="20"/>
          <w:shd w:val="clear" w:color="auto" w:fill="FFFFFF"/>
        </w:rPr>
        <w:t>5.1.1. Акции «Минимальный стартовый пакет», «Предложения для новых клиентов», опубликованные на сайте https://msc.hvalwaters.ru, не являются публичной офертой. В предоставлении товара по указанным акциям может быть отказано.</w:t>
      </w:r>
    </w:p>
    <w:p w:rsidR="004B2BD0" w:rsidRPr="004B2BD0" w:rsidRDefault="004B2BD0" w:rsidP="004B2BD0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B2BD0">
        <w:rPr>
          <w:rFonts w:ascii="Arial" w:hAnsi="Arial" w:cs="Arial"/>
          <w:sz w:val="20"/>
          <w:szCs w:val="20"/>
          <w:shd w:val="clear" w:color="auto" w:fill="FFFFFF"/>
        </w:rPr>
        <w:t>5.1.2. Под терминами «новый клиент», «первый заказ» понимается заказ на адрес, отсутствующий в базе данных согласованных заявок.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5.2. Оплата за поставленный товар производится по безналичному расчету на расчетный счет ПОСТАВЩИКА. </w:t>
      </w:r>
      <w:r w:rsidRPr="00FB7763">
        <w:rPr>
          <w:rFonts w:ascii="MS Mincho" w:eastAsia="MS Mincho" w:hAnsi="MS Mincho" w:cs="MS Mincho" w:hint="eastAsia"/>
          <w:b/>
          <w:bCs/>
          <w:sz w:val="20"/>
          <w:szCs w:val="20"/>
          <w:highlight w:val="white"/>
          <w:lang w:val="en"/>
        </w:rPr>
        <w:t xml:space="preserve">　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5.3.Обязательство ПОКУПАТЕЛЯ по оплате Товара считается исполненным с момента поступления денежных</w:t>
      </w:r>
      <w:r w:rsidR="005A467D">
        <w:rPr>
          <w:rFonts w:ascii="Arial" w:hAnsi="Arial" w:cs="Arial"/>
          <w:sz w:val="20"/>
          <w:szCs w:val="20"/>
        </w:rPr>
        <w:t xml:space="preserve"> средств на расчётный счёт</w:t>
      </w:r>
      <w:r w:rsidRPr="00FB7763">
        <w:rPr>
          <w:rFonts w:ascii="Arial" w:hAnsi="Arial" w:cs="Arial"/>
          <w:sz w:val="20"/>
          <w:szCs w:val="20"/>
        </w:rPr>
        <w:t xml:space="preserve"> ПОСТАВЩИКА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MS Mincho" w:eastAsia="MS Mincho" w:hAnsi="MS Mincho" w:cs="MS Mincho" w:hint="eastAsia"/>
          <w:b/>
          <w:bCs/>
          <w:sz w:val="20"/>
          <w:szCs w:val="20"/>
          <w:highlight w:val="white"/>
          <w:lang w:val="en"/>
        </w:rPr>
        <w:t xml:space="preserve">　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6. ОТВЕТСТВЕННОСТЬ СТОРОН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6.1. В случае задержки платежей согласно п. 3.1. настоящего Договора ПОКУПАТЕЛЬ уплачивает ПОСТАВЩИКУ пеню в размере 0,1% от суммы задолженности за каждый день просрочки платежа.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6.2. В случае нарушения сроков поставки товара ПОКУПАТЕЛЮ (согласно п. 4.1 Договора) ПОСТАВЩИК уплачивает ПОКУПАТЕЛЮ пени в размере 0,1% от суммы не поставленного товара за каждый день просрочки.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6.3. Неустойки по Договору предъявляются к оплате в случае письмен</w:t>
      </w:r>
      <w:r w:rsidR="001407B2" w:rsidRPr="00FB7763">
        <w:rPr>
          <w:rFonts w:ascii="Arial" w:hAnsi="Arial" w:cs="Arial"/>
          <w:sz w:val="20"/>
          <w:szCs w:val="20"/>
        </w:rPr>
        <w:t>ной претензии одной из Сторон.</w:t>
      </w:r>
      <w:r w:rsidR="001407B2" w:rsidRPr="00FB7763">
        <w:rPr>
          <w:rFonts w:ascii="Arial" w:hAnsi="Arial" w:cs="Arial"/>
          <w:sz w:val="20"/>
          <w:szCs w:val="20"/>
        </w:rPr>
        <w:br/>
      </w:r>
      <w:r w:rsidRPr="00FB7763">
        <w:rPr>
          <w:rFonts w:ascii="Arial" w:hAnsi="Arial" w:cs="Arial"/>
          <w:sz w:val="20"/>
          <w:szCs w:val="20"/>
        </w:rPr>
        <w:t xml:space="preserve">6.4. Стороны пришли к соглашению, что статья 317.1 Гражданского кодекса РФ к отношениям Сторон в рамках Договора не применяется, законные проценты на сумму долга за период пользования денежными средствами по любому денежному обязательству в соответствии со статьей 317.1 Гражданского кодекса РФ не начисляются.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7. ПРОВЕРКА И ВОЗВРАТ ТОВАРА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7.1. Качество воды с торговой маркой </w:t>
      </w:r>
      <w:r w:rsidR="006621C5" w:rsidRPr="00FB7763">
        <w:rPr>
          <w:rFonts w:ascii="Arial" w:hAnsi="Arial" w:cs="Arial"/>
          <w:sz w:val="20"/>
          <w:szCs w:val="20"/>
        </w:rPr>
        <w:t>«</w:t>
      </w:r>
      <w:proofErr w:type="spellStart"/>
      <w:r w:rsidR="006621C5" w:rsidRPr="00FB7763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 w:rsidRPr="00FB7763">
        <w:rPr>
          <w:rFonts w:ascii="Arial" w:hAnsi="Arial" w:cs="Arial"/>
          <w:sz w:val="20"/>
          <w:szCs w:val="20"/>
        </w:rPr>
        <w:t xml:space="preserve"> </w:t>
      </w:r>
      <w:r w:rsidR="006621C5" w:rsidRPr="00FB7763">
        <w:rPr>
          <w:rFonts w:ascii="Arial" w:hAnsi="Arial" w:cs="Arial"/>
          <w:sz w:val="20"/>
          <w:szCs w:val="20"/>
          <w:lang w:val="en"/>
        </w:rPr>
        <w:t>Premium</w:t>
      </w:r>
      <w:r w:rsidR="006621C5">
        <w:rPr>
          <w:rFonts w:ascii="Arial" w:hAnsi="Arial" w:cs="Arial"/>
          <w:sz w:val="20"/>
          <w:szCs w:val="20"/>
        </w:rPr>
        <w:t>»,</w:t>
      </w:r>
      <w:r w:rsidR="006621C5" w:rsidRPr="00FB7763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6621C5" w:rsidRPr="00FB7763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 w:rsidRPr="00FB7763">
        <w:rPr>
          <w:rFonts w:ascii="Arial" w:hAnsi="Arial" w:cs="Arial"/>
          <w:sz w:val="20"/>
          <w:szCs w:val="20"/>
        </w:rPr>
        <w:t xml:space="preserve"> </w:t>
      </w:r>
      <w:r w:rsidR="006621C5" w:rsidRPr="00FB7763">
        <w:rPr>
          <w:rFonts w:ascii="Arial" w:hAnsi="Arial" w:cs="Arial"/>
          <w:sz w:val="20"/>
          <w:szCs w:val="20"/>
          <w:lang w:val="en"/>
        </w:rPr>
        <w:t>Deluxe</w:t>
      </w:r>
      <w:r w:rsidR="006621C5">
        <w:rPr>
          <w:rFonts w:ascii="Arial" w:hAnsi="Arial" w:cs="Arial"/>
          <w:sz w:val="20"/>
          <w:szCs w:val="20"/>
        </w:rPr>
        <w:t xml:space="preserve">» или </w:t>
      </w:r>
      <w:proofErr w:type="spellStart"/>
      <w:r w:rsidR="006621C5">
        <w:rPr>
          <w:rFonts w:ascii="Arial" w:hAnsi="Arial" w:cs="Arial"/>
          <w:sz w:val="20"/>
          <w:szCs w:val="20"/>
        </w:rPr>
        <w:t>Хваловская</w:t>
      </w:r>
      <w:proofErr w:type="spellEnd"/>
      <w:r w:rsidR="006621C5">
        <w:rPr>
          <w:rFonts w:ascii="Arial" w:hAnsi="Arial" w:cs="Arial"/>
          <w:sz w:val="20"/>
          <w:szCs w:val="20"/>
        </w:rPr>
        <w:t xml:space="preserve"> «Горная»</w:t>
      </w:r>
      <w:r w:rsidRPr="00FB7763">
        <w:rPr>
          <w:rFonts w:ascii="Arial" w:hAnsi="Arial" w:cs="Arial"/>
          <w:sz w:val="20"/>
          <w:szCs w:val="20"/>
        </w:rPr>
        <w:t xml:space="preserve"> и иных товаров, подтверждены сертификатом соответствия.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7.2. Тара и упаковка соответствуют требованиям ГОСТов и ТУ, обеспечивают полную сохранность и качество товара и предохраняют его от по</w:t>
      </w:r>
      <w:r w:rsidR="001407B2" w:rsidRPr="00FB7763">
        <w:rPr>
          <w:rFonts w:ascii="Arial" w:hAnsi="Arial" w:cs="Arial"/>
          <w:sz w:val="20"/>
          <w:szCs w:val="20"/>
        </w:rPr>
        <w:t>вреждений при транспортировке.</w:t>
      </w:r>
      <w:r w:rsidR="001407B2" w:rsidRPr="00FB7763">
        <w:rPr>
          <w:rFonts w:ascii="Arial" w:hAnsi="Arial" w:cs="Arial"/>
          <w:sz w:val="20"/>
          <w:szCs w:val="20"/>
        </w:rPr>
        <w:br/>
      </w:r>
      <w:r w:rsidRPr="00FB7763">
        <w:rPr>
          <w:rFonts w:ascii="Arial" w:hAnsi="Arial" w:cs="Arial"/>
          <w:sz w:val="20"/>
          <w:szCs w:val="20"/>
        </w:rPr>
        <w:t>7.3. При возврате ПОКУПАТЕЛЕМ некачественного товара, ПОСТАВЩИК обязуется в течение 5 дней с момента возврата товара ПОСТАВЩИКУ, произвести обмен товара на качественный или при отсутствии аналогичного товара на складе, возвратить ст</w:t>
      </w:r>
      <w:r w:rsidR="001407B2" w:rsidRPr="00FB7763">
        <w:rPr>
          <w:rFonts w:ascii="Arial" w:hAnsi="Arial" w:cs="Arial"/>
          <w:sz w:val="20"/>
          <w:szCs w:val="20"/>
        </w:rPr>
        <w:t>оимость забракованного товара.</w:t>
      </w:r>
      <w:r w:rsidR="001407B2" w:rsidRPr="00FB7763">
        <w:rPr>
          <w:rFonts w:ascii="Arial" w:hAnsi="Arial" w:cs="Arial"/>
          <w:sz w:val="20"/>
          <w:szCs w:val="20"/>
        </w:rPr>
        <w:br/>
      </w:r>
      <w:r w:rsidRPr="00FB7763">
        <w:rPr>
          <w:rFonts w:ascii="Arial" w:hAnsi="Arial" w:cs="Arial"/>
          <w:sz w:val="20"/>
          <w:szCs w:val="20"/>
        </w:rPr>
        <w:t>7.4. Возврат некачественного товара производится за счет ПОСТАВЩИКА, при этом ПОКУПАТЕЛЬ обязан оформить акт брака с указанием причины брака и номеров универсально-передаточного документа, по которым ПОКУПАТЕЛЮ был поставлен данный товар и направить его в адрес ПОСТАВЩИКА.</w:t>
      </w:r>
      <w:r w:rsidRPr="00FB7763">
        <w:rPr>
          <w:rFonts w:ascii="MS Mincho" w:eastAsia="MS Mincho" w:hAnsi="MS Mincho" w:cs="MS Mincho" w:hint="eastAsia"/>
          <w:sz w:val="20"/>
          <w:szCs w:val="20"/>
          <w:lang w:val="en"/>
        </w:rPr>
        <w:t xml:space="preserve">　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8. РАЗРЕШЕНИЕ СПОРОВ</w:t>
      </w:r>
    </w:p>
    <w:p w:rsidR="003447C5" w:rsidRPr="00FB7763" w:rsidRDefault="001407B2" w:rsidP="001407B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8.1. </w:t>
      </w:r>
      <w:r w:rsidR="003447C5" w:rsidRPr="00FB7763">
        <w:rPr>
          <w:rFonts w:ascii="Arial" w:hAnsi="Arial" w:cs="Arial"/>
          <w:sz w:val="20"/>
          <w:szCs w:val="20"/>
        </w:rPr>
        <w:t xml:space="preserve">Все споры и разногласия, возникшие в результате исполнения Договора, подлежат урегулированию путём переговоров. Срок ответа на претензию составляет 5 (Пять) рабочих дней. </w:t>
      </w:r>
    </w:p>
    <w:p w:rsidR="003447C5" w:rsidRPr="00FB7763" w:rsidRDefault="003447C5" w:rsidP="001407B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Споры, не урегулированные путём переговоров, подлежат р</w:t>
      </w:r>
      <w:r w:rsidR="001407B2" w:rsidRPr="00FB7763">
        <w:rPr>
          <w:rFonts w:ascii="Arial" w:hAnsi="Arial" w:cs="Arial"/>
          <w:sz w:val="20"/>
          <w:szCs w:val="20"/>
        </w:rPr>
        <w:t xml:space="preserve">азрешению в судебном порядке, в </w:t>
      </w:r>
      <w:r w:rsidRPr="00FB7763">
        <w:rPr>
          <w:rFonts w:ascii="Arial" w:hAnsi="Arial" w:cs="Arial"/>
          <w:sz w:val="20"/>
          <w:szCs w:val="20"/>
        </w:rPr>
        <w:t xml:space="preserve">соответствии с действующим процессуальным законодательством РФ.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MS Mincho" w:eastAsia="MS Mincho" w:hAnsi="MS Mincho" w:cs="MS Mincho" w:hint="eastAsia"/>
          <w:b/>
          <w:bCs/>
          <w:sz w:val="20"/>
          <w:szCs w:val="20"/>
          <w:highlight w:val="white"/>
          <w:lang w:val="en"/>
        </w:rPr>
        <w:t xml:space="preserve">　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9. СРОК ДЕЙСТВИЯ ДОГОВОРА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9.1. Срок начала действия договора определяется с момента первой поставки товара ПОСТАВЩИКОМ.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9.2. Договор действует до исполнения Сторонами обязательств по Договору. Поставка Товара осуществляется партиями (п. 2.1. Договора) с момента заключения Договора.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10. ЗАКЛЮЧИТЕЛЬНЫЕ ПОЛОЖЕНИЯ</w:t>
      </w:r>
    </w:p>
    <w:p w:rsidR="00FB27AB" w:rsidRPr="00FB27AB" w:rsidRDefault="00FB27AB" w:rsidP="00FB27A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27AB">
        <w:rPr>
          <w:rFonts w:ascii="Arial" w:hAnsi="Arial" w:cs="Arial"/>
          <w:sz w:val="20"/>
          <w:szCs w:val="20"/>
        </w:rPr>
        <w:t xml:space="preserve">10.1. В рамках правоотношений по настоящему договору для обмена счетами, счетами-фактурами, УПД, товаросопроводительными документами, актами сверки взаимных расчётов, запросов, уведомлений, требований, претензий (далее – «Документы») ПОСТАВЩИК осуществляет электронный документооборот по телекоммуникационным каналам связи с применением </w:t>
      </w:r>
      <w:r w:rsidRPr="00FB27AB">
        <w:rPr>
          <w:rFonts w:ascii="Arial" w:hAnsi="Arial" w:cs="Arial"/>
          <w:sz w:val="20"/>
          <w:szCs w:val="20"/>
        </w:rPr>
        <w:lastRenderedPageBreak/>
        <w:t>электронной подписи (далее – «ЭДО» и «ЭП»). ЭДО осуществляется через организацию-оператора ЭДО.</w:t>
      </w:r>
    </w:p>
    <w:p w:rsidR="00FB27AB" w:rsidRPr="00FB27AB" w:rsidRDefault="00FB27AB" w:rsidP="00FB27A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27AB">
        <w:rPr>
          <w:rFonts w:ascii="Arial" w:hAnsi="Arial" w:cs="Arial"/>
          <w:sz w:val="20"/>
          <w:szCs w:val="20"/>
        </w:rPr>
        <w:t>Электронные документы признаются равнозначными документам на бумажных носителях, подписанным собственноручной подписью уполномоченных представителей Сторон, при условии, что электронные документы заверены усиленной квалифицированной ЭП уполномоченных лиц Сторон.</w:t>
      </w:r>
    </w:p>
    <w:p w:rsidR="00FB27AB" w:rsidRPr="00FB27AB" w:rsidRDefault="00FB27AB" w:rsidP="00FB27A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27AB">
        <w:rPr>
          <w:rFonts w:ascii="Arial" w:hAnsi="Arial" w:cs="Arial"/>
          <w:sz w:val="20"/>
          <w:szCs w:val="20"/>
        </w:rPr>
        <w:t>Стороны обязуются не позднее следующего рабочего дня с момента получения документов в электронном виде направить извещение о получении документов через оператора ЭДО. Стороны обязуются в течение 3 (Трёх) рабочих дней с момента получения документов в электронном виде подписать их ЭП и направить через Оператора ЭДО извещение о подписании документа.</w:t>
      </w:r>
    </w:p>
    <w:p w:rsidR="00FB27AB" w:rsidRPr="00FB27AB" w:rsidRDefault="00FB27AB" w:rsidP="00FB27A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27AB">
        <w:rPr>
          <w:rFonts w:ascii="Arial" w:hAnsi="Arial" w:cs="Arial"/>
          <w:sz w:val="20"/>
          <w:szCs w:val="20"/>
        </w:rPr>
        <w:t xml:space="preserve">10.2. Стороны вправе расторгнуть Договор в одностороннем порядке с уведомлением другой Стороны за 10 дней до его расторжения. </w:t>
      </w:r>
    </w:p>
    <w:p w:rsidR="00FB27AB" w:rsidRPr="00FB27AB" w:rsidRDefault="00FB27AB" w:rsidP="00FB27A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27AB">
        <w:rPr>
          <w:rFonts w:ascii="Arial" w:hAnsi="Arial" w:cs="Arial"/>
          <w:sz w:val="20"/>
          <w:szCs w:val="20"/>
        </w:rPr>
        <w:t>10.3. Стороны не несут ответственности по исполнению Договора при наступлении обстоятельств непреодолимой силы (форс-мажор).</w:t>
      </w:r>
    </w:p>
    <w:p w:rsidR="00FB27AB" w:rsidRPr="00FB27AB" w:rsidRDefault="00FB27AB" w:rsidP="00FB27A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27AB">
        <w:rPr>
          <w:rFonts w:ascii="Arial" w:hAnsi="Arial" w:cs="Arial"/>
          <w:sz w:val="20"/>
          <w:szCs w:val="20"/>
        </w:rPr>
        <w:t>10.4. Ни одна из Сторон не имеет права передавать свои права и обязательства по Договору третьим лицам без письменного согласия другой Стороны.</w:t>
      </w:r>
    </w:p>
    <w:p w:rsidR="003447C5" w:rsidRPr="00FB7763" w:rsidRDefault="00FB27AB" w:rsidP="00FB27A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27AB">
        <w:rPr>
          <w:rFonts w:ascii="Arial" w:hAnsi="Arial" w:cs="Arial"/>
          <w:sz w:val="20"/>
          <w:szCs w:val="20"/>
        </w:rPr>
        <w:t>10.5. Во всем остальном, что не урегулировано Договором, Стороны руководствуются дей</w:t>
      </w:r>
      <w:r>
        <w:rPr>
          <w:rFonts w:ascii="Arial" w:hAnsi="Arial" w:cs="Arial"/>
          <w:sz w:val="20"/>
          <w:szCs w:val="20"/>
        </w:rPr>
        <w:t>ствующим законодательством РФ</w:t>
      </w:r>
      <w:r w:rsidR="003447C5" w:rsidRPr="00FB7763">
        <w:rPr>
          <w:rFonts w:ascii="Arial" w:hAnsi="Arial" w:cs="Arial"/>
          <w:sz w:val="20"/>
          <w:szCs w:val="20"/>
        </w:rPr>
        <w:t xml:space="preserve">. </w:t>
      </w:r>
      <w:r w:rsidR="003447C5" w:rsidRPr="00FB7763">
        <w:rPr>
          <w:rFonts w:ascii="Arial" w:hAnsi="Arial" w:cs="Arial"/>
          <w:sz w:val="20"/>
          <w:szCs w:val="20"/>
          <w:lang w:val="en"/>
        </w:rPr>
        <w:t> 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</w:rPr>
        <w:t>11.Реквизиты и подписи сторон: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</w:rPr>
        <w:t>ПОКУПАТЕЛЬ:</w:t>
      </w:r>
    </w:p>
    <w:p w:rsidR="003447C5" w:rsidRPr="00FB7763" w:rsidRDefault="00CA476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</w:rPr>
        <w:t>____________________________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Адрес: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ИНН / КПП: </w:t>
      </w:r>
      <w:r w:rsidR="00CA4762" w:rsidRPr="00FB7763">
        <w:rPr>
          <w:rFonts w:ascii="Arial" w:hAnsi="Arial" w:cs="Arial"/>
          <w:b/>
          <w:bCs/>
          <w:sz w:val="20"/>
          <w:szCs w:val="20"/>
          <w:highlight w:val="white"/>
        </w:rPr>
        <w:t>____________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 / </w:t>
      </w:r>
      <w:r w:rsidR="00CA4762" w:rsidRPr="00FB7763">
        <w:rPr>
          <w:rFonts w:ascii="Arial" w:hAnsi="Arial" w:cs="Arial"/>
          <w:b/>
          <w:bCs/>
          <w:sz w:val="20"/>
          <w:szCs w:val="20"/>
        </w:rPr>
        <w:t>______________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Банковские реквизиты: 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р/с </w:t>
      </w:r>
      <w:r w:rsidR="00CA4762" w:rsidRPr="00FB7763">
        <w:rPr>
          <w:rFonts w:ascii="Arial" w:hAnsi="Arial" w:cs="Arial"/>
          <w:b/>
          <w:bCs/>
          <w:sz w:val="20"/>
          <w:szCs w:val="20"/>
          <w:highlight w:val="white"/>
        </w:rPr>
        <w:t>_______________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 в банке </w:t>
      </w:r>
      <w:r w:rsidR="009E65C0" w:rsidRPr="00FB7763">
        <w:rPr>
          <w:rFonts w:ascii="Arial" w:hAnsi="Arial" w:cs="Arial"/>
          <w:b/>
          <w:bCs/>
          <w:sz w:val="20"/>
          <w:szCs w:val="20"/>
          <w:highlight w:val="white"/>
        </w:rPr>
        <w:t>_______________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, БИК </w:t>
      </w:r>
      <w:r w:rsidR="00CA4762" w:rsidRPr="00FB7763">
        <w:rPr>
          <w:rFonts w:ascii="Arial" w:hAnsi="Arial" w:cs="Arial"/>
          <w:b/>
          <w:bCs/>
          <w:sz w:val="20"/>
          <w:szCs w:val="20"/>
          <w:highlight w:val="white"/>
        </w:rPr>
        <w:t>_____________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, к/с </w:t>
      </w:r>
      <w:r w:rsidR="00CA4762" w:rsidRPr="00FB7763">
        <w:rPr>
          <w:rFonts w:ascii="Arial" w:hAnsi="Arial" w:cs="Arial"/>
          <w:b/>
          <w:bCs/>
          <w:sz w:val="20"/>
          <w:szCs w:val="20"/>
        </w:rPr>
        <w:t>___________________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Телефон: </w:t>
      </w:r>
      <w:r w:rsidRPr="00FB7763">
        <w:rPr>
          <w:rFonts w:ascii="Arial" w:hAnsi="Arial" w:cs="Arial"/>
          <w:b/>
          <w:bCs/>
          <w:sz w:val="20"/>
          <w:szCs w:val="20"/>
        </w:rPr>
        <w:t>____________________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  <w:lang w:val="en"/>
        </w:rPr>
        <w:t>E</w:t>
      </w:r>
      <w:r w:rsidRPr="00FB7763">
        <w:rPr>
          <w:rFonts w:ascii="Arial" w:hAnsi="Arial" w:cs="Arial"/>
          <w:sz w:val="20"/>
          <w:szCs w:val="20"/>
        </w:rPr>
        <w:t>-</w:t>
      </w:r>
      <w:r w:rsidRPr="00FB7763">
        <w:rPr>
          <w:rFonts w:ascii="Arial" w:hAnsi="Arial" w:cs="Arial"/>
          <w:sz w:val="20"/>
          <w:szCs w:val="20"/>
          <w:lang w:val="en"/>
        </w:rPr>
        <w:t>mail</w:t>
      </w:r>
      <w:r w:rsidRPr="00FB7763">
        <w:rPr>
          <w:rFonts w:ascii="Arial" w:hAnsi="Arial" w:cs="Arial"/>
          <w:sz w:val="20"/>
          <w:szCs w:val="20"/>
        </w:rPr>
        <w:t xml:space="preserve">: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Генеральный директор</w:t>
      </w:r>
      <w:r w:rsidRPr="00FB7763">
        <w:rPr>
          <w:rFonts w:ascii="Arial" w:hAnsi="Arial" w:cs="Arial"/>
          <w:sz w:val="20"/>
          <w:szCs w:val="20"/>
        </w:rPr>
        <w:t xml:space="preserve"> ______________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М.П.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  <w:lang w:val="en"/>
        </w:rPr>
        <w:t> 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  <w:lang w:val="en"/>
        </w:rPr>
        <w:t> 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</w:rPr>
        <w:t>ПОСТАВЩИК: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Общество с ограниченной ответственностью "ЛИДЕР-АКВА"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Адрес: 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127055, Москва г, </w:t>
      </w:r>
      <w:proofErr w:type="spellStart"/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Сущёвская</w:t>
      </w:r>
      <w:proofErr w:type="spellEnd"/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 </w:t>
      </w:r>
      <w:proofErr w:type="spellStart"/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ул</w:t>
      </w:r>
      <w:proofErr w:type="spellEnd"/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, дом 21, этаж 3, помещение </w:t>
      </w:r>
      <w:r w:rsidRPr="00FB7763">
        <w:rPr>
          <w:rFonts w:ascii="Arial" w:hAnsi="Arial" w:cs="Arial"/>
          <w:b/>
          <w:bCs/>
          <w:sz w:val="20"/>
          <w:szCs w:val="20"/>
          <w:highlight w:val="white"/>
          <w:lang w:val="en"/>
        </w:rPr>
        <w:t>I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, офис 5А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ИНН / КПП: 7707433481 / 770701001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 xml:space="preserve">Банковские реквизиты: </w:t>
      </w: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р/с 40702810338000182215 в банке ПАО СБЕРБАНК, БИК 044525225, к/с 30101810400000000225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Генеральный директор</w:t>
      </w:r>
      <w:r w:rsidRPr="00FB7763">
        <w:rPr>
          <w:rFonts w:ascii="Arial" w:hAnsi="Arial" w:cs="Arial"/>
          <w:sz w:val="20"/>
          <w:szCs w:val="20"/>
        </w:rPr>
        <w:t xml:space="preserve"> ______________ </w:t>
      </w:r>
      <w:proofErr w:type="spellStart"/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>Сластунова</w:t>
      </w:r>
      <w:proofErr w:type="spellEnd"/>
      <w:r w:rsidRPr="00FB7763">
        <w:rPr>
          <w:rFonts w:ascii="Arial" w:hAnsi="Arial" w:cs="Arial"/>
          <w:b/>
          <w:bCs/>
          <w:sz w:val="20"/>
          <w:szCs w:val="20"/>
          <w:highlight w:val="white"/>
        </w:rPr>
        <w:t xml:space="preserve"> Яна Михайловна </w:t>
      </w: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3447C5" w:rsidRPr="00FB7763" w:rsidRDefault="003447C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B7763">
        <w:rPr>
          <w:rFonts w:ascii="Arial" w:hAnsi="Arial" w:cs="Arial"/>
          <w:sz w:val="20"/>
          <w:szCs w:val="20"/>
        </w:rPr>
        <w:t>М.П.</w:t>
      </w:r>
    </w:p>
    <w:sectPr w:rsidR="003447C5" w:rsidRPr="00FB7763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4775D"/>
    <w:multiLevelType w:val="singleLevel"/>
    <w:tmpl w:val="FD74E1C0"/>
    <w:lvl w:ilvl="0">
      <w:start w:val="1"/>
      <w:numFmt w:val="decimal"/>
      <w:lvlText w:val="%1."/>
      <w:legacy w:legacy="1" w:legacySpace="0" w:legacyIndent="300"/>
      <w:lvlJc w:val="left"/>
      <w:rPr>
        <w:rFonts w:ascii="Arial" w:hAnsi="Arial" w:cs="Arial" w:hint="default"/>
      </w:rPr>
    </w:lvl>
  </w:abstractNum>
  <w:abstractNum w:abstractNumId="1" w15:restartNumberingAfterBreak="0">
    <w:nsid w:val="77EC7C38"/>
    <w:multiLevelType w:val="multilevel"/>
    <w:tmpl w:val="80281D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62"/>
    <w:rsid w:val="001407B2"/>
    <w:rsid w:val="00146456"/>
    <w:rsid w:val="001B63F5"/>
    <w:rsid w:val="0023519F"/>
    <w:rsid w:val="002D76C0"/>
    <w:rsid w:val="003447C5"/>
    <w:rsid w:val="00407136"/>
    <w:rsid w:val="00414C49"/>
    <w:rsid w:val="004B2BD0"/>
    <w:rsid w:val="0053653A"/>
    <w:rsid w:val="005A467D"/>
    <w:rsid w:val="006621C5"/>
    <w:rsid w:val="007F13F2"/>
    <w:rsid w:val="009462A3"/>
    <w:rsid w:val="009E65C0"/>
    <w:rsid w:val="00A00941"/>
    <w:rsid w:val="00B61CB2"/>
    <w:rsid w:val="00C83B18"/>
    <w:rsid w:val="00CA4762"/>
    <w:rsid w:val="00D80304"/>
    <w:rsid w:val="00FB27AB"/>
    <w:rsid w:val="00FB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D15E15-CBE8-4A9C-A803-376F1880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2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2022-12-08T11:16:00Z</dcterms:created>
  <dcterms:modified xsi:type="dcterms:W3CDTF">2024-11-01T11:15:00Z</dcterms:modified>
</cp:coreProperties>
</file>